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CC" w:rsidRPr="000520CC" w:rsidRDefault="000520CC" w:rsidP="000520CC">
      <w:pPr>
        <w:shd w:val="clear" w:color="auto" w:fill="FFFFFF"/>
        <w:spacing w:after="0" w:afterAutospacing="0"/>
        <w:jc w:val="center"/>
        <w:rPr>
          <w:rFonts w:ascii="Helvetica" w:eastAsia="Times New Roman" w:hAnsi="Helvetica" w:cs="Helvetica"/>
          <w:b/>
          <w:noProof w:val="0"/>
          <w:color w:val="1D2228"/>
          <w:sz w:val="48"/>
          <w:szCs w:val="48"/>
          <w:lang w:eastAsia="ro-RO"/>
        </w:rPr>
      </w:pPr>
      <w:r w:rsidRPr="000520CC">
        <w:rPr>
          <w:rFonts w:ascii="Helvetica" w:eastAsia="Times New Roman" w:hAnsi="Helvetica" w:cs="Helvetica"/>
          <w:b/>
          <w:noProof w:val="0"/>
          <w:color w:val="1D2228"/>
          <w:sz w:val="48"/>
          <w:szCs w:val="48"/>
          <w:lang w:eastAsia="ro-RO"/>
        </w:rPr>
        <w:t>ANUNȚ</w:t>
      </w:r>
    </w:p>
    <w:p w:rsidR="000520CC" w:rsidRDefault="000520CC" w:rsidP="000520CC">
      <w:pPr>
        <w:shd w:val="clear" w:color="auto" w:fill="FFFFFF"/>
        <w:spacing w:after="0" w:afterAutospacing="0"/>
        <w:jc w:val="left"/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</w:pPr>
    </w:p>
    <w:p w:rsidR="000520CC" w:rsidRDefault="000520CC" w:rsidP="000520CC">
      <w:pPr>
        <w:shd w:val="clear" w:color="auto" w:fill="FFFFFF"/>
        <w:spacing w:after="0" w:afterAutospacing="0"/>
        <w:jc w:val="left"/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</w:pPr>
    </w:p>
    <w:p w:rsidR="000520CC" w:rsidRPr="000520CC" w:rsidRDefault="000520CC" w:rsidP="000520CC">
      <w:pPr>
        <w:shd w:val="clear" w:color="auto" w:fill="FFFFFF"/>
        <w:spacing w:after="0" w:afterAutospacing="0"/>
        <w:jc w:val="left"/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</w:pPr>
      <w:r w:rsidRPr="000520CC"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  <w:t>" Primăria comunei Unguraș publică pentru informarea și consultarea populației propunerea </w:t>
      </w:r>
      <w:r w:rsidRPr="000520CC">
        <w:rPr>
          <w:rFonts w:ascii="Helvetica" w:eastAsia="Times New Roman" w:hAnsi="Helvetica" w:cs="Helvetica"/>
          <w:b/>
          <w:bCs/>
          <w:noProof w:val="0"/>
          <w:color w:val="1D2228"/>
          <w:sz w:val="32"/>
          <w:szCs w:val="32"/>
          <w:lang w:eastAsia="ro-RO"/>
        </w:rPr>
        <w:t>PLAN URBANISTIC ZONAL PENTRU INTRODUCERE IN INTRAVILAN SI CONSTRUIRE EXPLOATARE MINIERA DE SARE GEMA DIN PERIMETRUL NIREȘ, INCINTĂ DE SUPRAFAȚĂ, </w:t>
      </w:r>
      <w:r w:rsidRPr="000520CC"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  <w:t>amplasată la adresa </w:t>
      </w:r>
      <w:r w:rsidRPr="000520CC">
        <w:rPr>
          <w:rFonts w:ascii="Helvetica" w:eastAsia="Times New Roman" w:hAnsi="Helvetica" w:cs="Helvetica"/>
          <w:b/>
          <w:bCs/>
          <w:noProof w:val="0"/>
          <w:color w:val="1D2228"/>
          <w:sz w:val="32"/>
          <w:szCs w:val="32"/>
          <w:lang w:eastAsia="ro-RO"/>
        </w:rPr>
        <w:t>com. Unguraș, sat Unguraș, jud Cluj, CF51080, CF51079 și CF 50747 </w:t>
      </w:r>
      <w:r w:rsidRPr="000520CC"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  <w:t>parte scrisa</w:t>
      </w:r>
      <w:r w:rsidRPr="000520CC">
        <w:rPr>
          <w:rFonts w:ascii="Helvetica" w:eastAsia="Times New Roman" w:hAnsi="Helvetica" w:cs="Helvetica"/>
          <w:b/>
          <w:bCs/>
          <w:noProof w:val="0"/>
          <w:color w:val="1D2228"/>
          <w:sz w:val="32"/>
          <w:szCs w:val="32"/>
          <w:lang w:eastAsia="ro-RO"/>
        </w:rPr>
        <w:t> </w:t>
      </w:r>
      <w:r w:rsidRPr="000520CC"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  <w:t>și parte desenata.</w:t>
      </w:r>
    </w:p>
    <w:p w:rsidR="000520CC" w:rsidRPr="000520CC" w:rsidRDefault="000520CC" w:rsidP="000520CC">
      <w:pPr>
        <w:shd w:val="clear" w:color="auto" w:fill="FFFFFF"/>
        <w:spacing w:after="0" w:afterAutospacing="0"/>
        <w:jc w:val="left"/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</w:pPr>
      <w:r w:rsidRPr="000520CC"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  <w:t> </w:t>
      </w:r>
    </w:p>
    <w:p w:rsidR="000520CC" w:rsidRPr="000520CC" w:rsidRDefault="000520CC" w:rsidP="000520CC">
      <w:pPr>
        <w:shd w:val="clear" w:color="auto" w:fill="FFFFFF"/>
        <w:spacing w:after="0" w:afterAutospacing="0"/>
        <w:jc w:val="left"/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</w:pPr>
      <w:r w:rsidRPr="000520CC"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  <w:t>În perioada 10.10.2024 – 14.11.2024 publicul este invitat să transmită propuneri și observații cu privire la propunerea PUZ pe adresa de mail </w:t>
      </w:r>
      <w:hyperlink r:id="rId4" w:tgtFrame="_blank" w:history="1">
        <w:r w:rsidRPr="000520CC">
          <w:rPr>
            <w:rFonts w:ascii="Helvetica" w:eastAsia="Times New Roman" w:hAnsi="Helvetica" w:cs="Helvetica"/>
            <w:noProof w:val="0"/>
            <w:color w:val="196AD4"/>
            <w:sz w:val="32"/>
            <w:szCs w:val="32"/>
            <w:u w:val="single"/>
            <w:lang w:eastAsia="ro-RO"/>
          </w:rPr>
          <w:t>primariacu@yahoo.com</w:t>
        </w:r>
      </w:hyperlink>
      <w:r w:rsidRPr="000520CC"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  <w:t> sau la registratura primăriei, str. Principală, nr. 486, com. Unguraș, jud. Cluj. '"</w:t>
      </w:r>
    </w:p>
    <w:p w:rsidR="000520CC" w:rsidRPr="000520CC" w:rsidRDefault="000520CC" w:rsidP="000520CC">
      <w:pPr>
        <w:shd w:val="clear" w:color="auto" w:fill="FFFFFF"/>
        <w:spacing w:after="0" w:afterAutospacing="0"/>
        <w:jc w:val="left"/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</w:pPr>
      <w:r w:rsidRPr="000520CC"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  <w:t> </w:t>
      </w:r>
    </w:p>
    <w:p w:rsidR="000520CC" w:rsidRPr="000520CC" w:rsidRDefault="000520CC" w:rsidP="000520CC">
      <w:pPr>
        <w:shd w:val="clear" w:color="auto" w:fill="FFFFFF"/>
        <w:spacing w:after="0" w:afterAutospacing="0"/>
        <w:jc w:val="left"/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</w:pPr>
      <w:r w:rsidRPr="000520CC">
        <w:rPr>
          <w:rFonts w:ascii="Helvetica" w:eastAsia="Times New Roman" w:hAnsi="Helvetica" w:cs="Helvetica"/>
          <w:noProof w:val="0"/>
          <w:color w:val="1D2228"/>
          <w:sz w:val="32"/>
          <w:szCs w:val="32"/>
          <w:lang w:eastAsia="ro-RO"/>
        </w:rPr>
        <w:t> </w:t>
      </w:r>
    </w:p>
    <w:p w:rsidR="001D5AED" w:rsidRDefault="001D5AED"/>
    <w:sectPr w:rsidR="001D5AED" w:rsidSect="001D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0CC"/>
    <w:rsid w:val="000520CC"/>
    <w:rsid w:val="00075571"/>
    <w:rsid w:val="00142465"/>
    <w:rsid w:val="001D5AED"/>
    <w:rsid w:val="002C4002"/>
    <w:rsid w:val="0085556C"/>
    <w:rsid w:val="00A53DD2"/>
    <w:rsid w:val="00BA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6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20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2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c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574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2024-10-10T05:18:00Z</dcterms:created>
  <dcterms:modified xsi:type="dcterms:W3CDTF">2024-10-10T05:22:00Z</dcterms:modified>
</cp:coreProperties>
</file>